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27" w:rsidRDefault="00CE7E27" w:rsidP="00CE7E27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8"/>
          <w:lang w:eastAsia="ru-RU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8"/>
          <w:lang w:eastAsia="ru-RU"/>
        </w:rPr>
        <w:t>ПАМЯТКА</w:t>
      </w:r>
    </w:p>
    <w:p w:rsidR="00CE7E27" w:rsidRPr="00C02BBD" w:rsidRDefault="00CE7E27" w:rsidP="00CE7E27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8"/>
          <w:lang w:eastAsia="ru-RU"/>
        </w:rPr>
      </w:pPr>
      <w:r w:rsidRPr="00C02BBD">
        <w:rPr>
          <w:rStyle w:val="a3"/>
          <w:rFonts w:ascii="Times New Roman" w:hAnsi="Times New Roman" w:cs="Times New Roman"/>
          <w:b/>
          <w:i w:val="0"/>
          <w:sz w:val="24"/>
          <w:szCs w:val="28"/>
          <w:lang w:eastAsia="ru-RU"/>
        </w:rPr>
        <w:t>ОБ ОТВЕТСТВЕННОСТИ ЗА ПРЕДОСТАВЛЕНИЕ ПОМЕЩЕНИЙ</w:t>
      </w:r>
    </w:p>
    <w:p w:rsidR="00CE7E27" w:rsidRDefault="00CE7E27" w:rsidP="00CE7E27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8"/>
          <w:lang w:eastAsia="ru-RU"/>
        </w:rPr>
      </w:pPr>
      <w:r w:rsidRPr="00C02BBD">
        <w:rPr>
          <w:rStyle w:val="a3"/>
          <w:rFonts w:ascii="Times New Roman" w:hAnsi="Times New Roman" w:cs="Times New Roman"/>
          <w:b/>
          <w:i w:val="0"/>
          <w:sz w:val="24"/>
          <w:szCs w:val="28"/>
          <w:lang w:eastAsia="ru-RU"/>
        </w:rPr>
        <w:t>ИНОСТРАННЫМ ГРАЖДАНАМ</w:t>
      </w:r>
      <w:r>
        <w:rPr>
          <w:rStyle w:val="a3"/>
          <w:rFonts w:ascii="Times New Roman" w:hAnsi="Times New Roman" w:cs="Times New Roman"/>
          <w:b/>
          <w:i w:val="0"/>
          <w:sz w:val="24"/>
          <w:szCs w:val="28"/>
          <w:lang w:eastAsia="ru-RU"/>
        </w:rPr>
        <w:t xml:space="preserve"> </w:t>
      </w:r>
    </w:p>
    <w:p w:rsidR="00CE7E27" w:rsidRPr="00C02BBD" w:rsidRDefault="00CE7E27" w:rsidP="00CE7E27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8"/>
        </w:rPr>
      </w:pPr>
    </w:p>
    <w:p w:rsidR="00CE7E27" w:rsidRPr="00C02BBD" w:rsidRDefault="00CE7E27" w:rsidP="00CE7E27">
      <w:pPr>
        <w:shd w:val="clear" w:color="auto" w:fill="FFFFFF"/>
        <w:spacing w:after="0" w:line="240" w:lineRule="auto"/>
        <w:ind w:right="424"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Информация об 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административной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ответственности 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за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предоставление жилых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помещений иностранным гражданам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и лицам без гражданства, находящим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ся на территории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Российской Федерации незаконно или с нарушением порядка постановки на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миграционный учет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CE7E27" w:rsidRPr="00C02BBD" w:rsidRDefault="00CE7E27" w:rsidP="00CE7E27">
      <w:pPr>
        <w:shd w:val="clear" w:color="auto" w:fill="FFFFFF"/>
        <w:spacing w:after="0" w:line="240" w:lineRule="auto"/>
        <w:ind w:right="424"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В последнее время в связи с увеличившимся потоком иностранных</w:t>
      </w:r>
    </w:p>
    <w:p w:rsidR="00CE7E27" w:rsidRPr="00C02BBD" w:rsidRDefault="00CE7E27" w:rsidP="00CE7E27">
      <w:pPr>
        <w:shd w:val="clear" w:color="auto" w:fill="FFFFFF"/>
        <w:spacing w:after="0" w:line="240" w:lineRule="auto"/>
        <w:ind w:right="42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граждан, пребывающих на территорию Российской Федерации в поисках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заработка, увеличилось количество преступлений в сфере миграционных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правоотношений.</w:t>
      </w:r>
    </w:p>
    <w:p w:rsidR="00CE7E27" w:rsidRPr="00C02BBD" w:rsidRDefault="00CE7E27" w:rsidP="00CE7E27">
      <w:pPr>
        <w:shd w:val="clear" w:color="auto" w:fill="FFFFFF"/>
        <w:spacing w:after="0" w:line="240" w:lineRule="auto"/>
        <w:ind w:right="424"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Статьей 322 1 Уголовного Кодекса Российской Федерации</w:t>
      </w:r>
    </w:p>
    <w:p w:rsidR="00CE7E27" w:rsidRPr="00C02BBD" w:rsidRDefault="00CE7E27" w:rsidP="00CE7E27">
      <w:pPr>
        <w:shd w:val="clear" w:color="auto" w:fill="FFFFFF"/>
        <w:spacing w:after="0" w:line="240" w:lineRule="auto"/>
        <w:ind w:right="42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предусмотрена уголовная ответственность за организацию незаконного</w:t>
      </w:r>
    </w:p>
    <w:p w:rsidR="00CE7E27" w:rsidRPr="00C02BBD" w:rsidRDefault="00CE7E27" w:rsidP="00CE7E27">
      <w:pPr>
        <w:shd w:val="clear" w:color="auto" w:fill="FFFFFF"/>
        <w:spacing w:after="0" w:line="240" w:lineRule="auto"/>
        <w:ind w:right="42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въезда на территорию страны иностранных граждан и лиц без гражданства, а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также их незаконного пребывания или проезда через территорию страны.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Многие граждане с целью получения денежных средств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«прописывают» иностранцев в свое жилье.</w:t>
      </w:r>
    </w:p>
    <w:p w:rsidR="00CE7E27" w:rsidRPr="00C02BBD" w:rsidRDefault="00CE7E27" w:rsidP="00CE7E27">
      <w:pPr>
        <w:shd w:val="clear" w:color="auto" w:fill="FFFFFF"/>
        <w:spacing w:after="0" w:line="240" w:lineRule="auto"/>
        <w:ind w:right="424"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Вышеназванные действия с 21 декабря 2013 года образуют состав</w:t>
      </w:r>
    </w:p>
    <w:p w:rsidR="00CE7E27" w:rsidRPr="00C02BBD" w:rsidRDefault="00CE7E27" w:rsidP="00CE7E27">
      <w:pPr>
        <w:shd w:val="clear" w:color="auto" w:fill="FFFFFF"/>
        <w:spacing w:after="0" w:line="240" w:lineRule="auto"/>
        <w:ind w:right="424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преступления, предусмотренного статьей 322 2 </w:t>
      </w:r>
      <w:r w:rsidR="00F52FBF"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Уголовного Кодекса Российской Федерации</w:t>
      </w:r>
      <w:r w:rsidR="00F52FBF"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52FBF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–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фиктивная</w:t>
      </w:r>
      <w:r w:rsidR="00F52FBF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регистрация иностранного гражданина или лица без гражданства по месту</w:t>
      </w:r>
      <w:r w:rsidR="00F52FBF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жительства в жилом помещении в Российской Федерации. За данное</w:t>
      </w:r>
      <w:r w:rsidR="00F52FBF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преступление предусмотрено наказание в том числе в виде лишения свободы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на срок до </w:t>
      </w:r>
      <w:r w:rsidR="00F52FBF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>пяти</w:t>
      </w:r>
      <w:r w:rsidRPr="00C02BBD">
        <w:rPr>
          <w:rStyle w:val="a3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лет.</w:t>
      </w:r>
    </w:p>
    <w:p w:rsidR="007D0CAD" w:rsidRDefault="007D0CAD" w:rsidP="00CE7E27">
      <w:pPr>
        <w:rPr>
          <w:rStyle w:val="a3"/>
          <w:i w:val="0"/>
          <w:iCs w:val="0"/>
        </w:rPr>
      </w:pPr>
    </w:p>
    <w:sectPr w:rsidR="007D0CAD" w:rsidSect="00085284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BD"/>
    <w:rsid w:val="00085284"/>
    <w:rsid w:val="000879F5"/>
    <w:rsid w:val="002413DA"/>
    <w:rsid w:val="007D0CAD"/>
    <w:rsid w:val="00C02BBD"/>
    <w:rsid w:val="00CE7E27"/>
    <w:rsid w:val="00F5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F8AE"/>
  <w15:chartTrackingRefBased/>
  <w15:docId w15:val="{A20C0BCF-C4E4-400D-8A68-3D113FFC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2BB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0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BBD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CE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E7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MisrokovaG</dc:creator>
  <cp:keywords/>
  <dc:description/>
  <cp:lastModifiedBy>MisrokovaG</cp:lastModifiedBy>
  <cp:revision>2</cp:revision>
  <cp:lastPrinted>2025-02-18T13:27:00Z</cp:lastPrinted>
  <dcterms:created xsi:type="dcterms:W3CDTF">2025-02-18T12:30:00Z</dcterms:created>
  <dcterms:modified xsi:type="dcterms:W3CDTF">2025-02-18T13:36:00Z</dcterms:modified>
</cp:coreProperties>
</file>